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2" w:type="dxa"/>
        <w:tblLayout w:type="fixed"/>
        <w:tblLook w:val="04A0" w:firstRow="1" w:lastRow="0" w:firstColumn="1" w:lastColumn="0" w:noHBand="0" w:noVBand="1"/>
      </w:tblPr>
      <w:tblGrid>
        <w:gridCol w:w="273"/>
        <w:gridCol w:w="273"/>
        <w:gridCol w:w="273"/>
        <w:gridCol w:w="276"/>
        <w:gridCol w:w="265"/>
        <w:gridCol w:w="5444"/>
        <w:gridCol w:w="1134"/>
        <w:gridCol w:w="1418"/>
        <w:gridCol w:w="676"/>
      </w:tblGrid>
      <w:tr w:rsidR="00633DF3" w:rsidRPr="00633DF3" w:rsidTr="00306C20">
        <w:trPr>
          <w:trHeight w:val="383"/>
        </w:trPr>
        <w:tc>
          <w:tcPr>
            <w:tcW w:w="100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633DF3" w:rsidRPr="00633DF3" w:rsidTr="00306C20">
        <w:trPr>
          <w:trHeight w:val="368"/>
        </w:trPr>
        <w:tc>
          <w:tcPr>
            <w:tcW w:w="100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633DF3" w:rsidRPr="00633DF3" w:rsidTr="00306C20">
        <w:trPr>
          <w:trHeight w:val="383"/>
        </w:trPr>
        <w:tc>
          <w:tcPr>
            <w:tcW w:w="100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633DF3" w:rsidRPr="00633DF3" w:rsidTr="00306C20">
        <w:trPr>
          <w:trHeight w:val="368"/>
        </w:trPr>
        <w:tc>
          <w:tcPr>
            <w:tcW w:w="100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33DF3" w:rsidRPr="00633DF3" w:rsidTr="00306C20">
        <w:trPr>
          <w:trHeight w:val="360"/>
        </w:trPr>
        <w:tc>
          <w:tcPr>
            <w:tcW w:w="100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11,172,220 </w:t>
            </w: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633DF3" w:rsidRPr="00633DF3" w:rsidTr="00306C20">
        <w:trPr>
          <w:trHeight w:val="360"/>
        </w:trPr>
        <w:tc>
          <w:tcPr>
            <w:tcW w:w="100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แผนงานบริหารงานทั่วไป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11,172,220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7,832,720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ฝ่ายการเมือง)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3,089,520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เงินเดือนนายก/รองนายกองค์กรปกครองส่วนท้องถิ่น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514,080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2C8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เพื่อจ่ายเป็นค่าตอบแทนรายเดือนนายก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./รองนายก</w:t>
            </w:r>
          </w:p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เป็นไปตามระเบียบกระทรวงมหาดไทยว่าด้วยเงินตอบแทนนายก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ค่าตอบแทนประจำตำแหน่งนายก/รองนายก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42,120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2C8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เพื่อจ่ายเป็นค่าตอบแทนประจำตำแหน่งนายก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proofErr w:type="gram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./</w:t>
            </w:r>
            <w:proofErr w:type="gramEnd"/>
          </w:p>
          <w:p w:rsidR="00802574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เป็นไปตามระเบียบกระทรวงมหาดไทยว่าด้วยเงินตอบแทน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proofErr w:type="gram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</w:t>
            </w:r>
            <w:proofErr w:type="gram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</w:p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ค่าตอบแทนพิเศษนายก/รองนายก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42,120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2574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เพื่อจ่ายเป็นเงินค่าตอบแทนพิเศษนายก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proofErr w:type="gram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./</w:t>
            </w:r>
            <w:proofErr w:type="gram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เป็นไปตามระเบียบกระทรวงมหาดไทยว่าด้วยเงินตอบแทน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proofErr w:type="gram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</w:t>
            </w:r>
            <w:proofErr w:type="gram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</w:p>
          <w:p w:rsid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</w:p>
          <w:p w:rsidR="008D787B" w:rsidRPr="00633DF3" w:rsidRDefault="008D787B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ค่าตอบแทนรายเดือนเลขานุการ/ที่ปรึกษานายกเทศมนตรี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นายกองค์การบริหารส่วนตำบล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86,400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2574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เพื่อเป็นเงินค่าตอบแทนเลขานุการนายก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เป็นไปตามระเบียบกระทรวงมหาดไทยว่าด้วยเงินตอบแทน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proofErr w:type="gram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</w:t>
            </w:r>
            <w:proofErr w:type="gram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</w:p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ค่าตอบแทนประธานสภา/รองประธานสภา/สมาชิกสภา/เลขานุการสภาองค์กรปกครองส่วนท้องถิ่น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2,404,800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เพื่อจ่ายเป็นค่าตอบแทนประธานสภา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เป็นไปตามระเบียบกระทรวงมหาดไทยว่าด้วยเงินตอบแทน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4,743,200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2,900,000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เพื่อจ่ายเป็นเงินเดือนให้แก่พนักงานส่วนตำบลสังกัดสำนักปลัดตามกรอบแผนอัตรากำลัง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และหน่วยตรวจสอบภายใน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ปลัดองค์การบริหารส่วนตำบล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รองปลัดองค์การบริหารส่วนตำบล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หัวหน้าสำนักปลัด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นักทรัพยากรบุคคล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5)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นักจัดการงานทั่วไป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6)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นักวิชาการสาธารณสุข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7)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นักวิเคราะห์นโยบายและแผน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8)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นักวิชาการตรวจสอบภายใน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9)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นักป้องกันและบรรเทาสาธารณภัย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10)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นักวิชาการสุขาภิบาล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ประกาศคณะกรรมการมาตรฐานการบริหารงาน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บุคคลส่วนท้องถิ่น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เพื่อจ่ายเป็นค่าครองชีพชั่วคราว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เงินปรับเพิ่มคุณวุฒิหรือเงินเพิ่มอื่นๆให้แก่พนักงานส่วนตำบล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สังกัดสำนักปลัด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ประกาศคณะกรรมการมาตรฐานการบริหารงานบุคคลส่วนท้องถิ่น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กำหนดมาตรฐานกลางการบริหารงานบุคคลส่วนท้องถิ่น(ฉบับที่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168,000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สังกัดสำนักปลัด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เงินประจำตำแหน่งปลัดองค์การบริหารส่วนตำบล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เงินประจำตำแหน่งรองปลัดองค์การบริหารส่วนตำบล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เงินประจำตำแหน่งหัวหน้าสำนักปลัด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มาตรฐานทั่วไปเกี่ยวกับอัตราเงินเดือนและวิธีการจ่ายเงินเดือนและประโยชน์ตอบแทนอื่น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ค่าจ้างลูกจ้างประจำ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229,200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2574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เพื่อจ่ายเป็นเงินเดือนให้แก่ลูกจ้างประจำสังกัดสำนักปลัด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ตามกรอบอัตรากำลัง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เจ้าพนักงานธุรการ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ค่าจ้างและการให้ลูกจ้างขององค์การบริหารส่วนตำบลได้รับค่าจ้าง(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1,218,000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ผู้ช่วยเจ้าพนักงานป้องกันและบรรเทาสาธารณภัย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พนักงานขับรถยนต์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3)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พนักงานขับรถบรรทุกน้ำ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ผู้ช่วยเจ้าพนักงานธุรการ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เพื่อจ่ายเป็นค่าตอบแทนพนักงานจ้างทั่วไป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คนงานทั่วไป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นักการภารโรง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ค่าจ้างและการให้ลูกจ้างขององค์การบริหารส่วนตำบลได้รับค่าจ้าง(ฉบับที่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144,000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2574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หรือเงินเพิ่มอื่นๆให้แก่พนักงานจ้างตามกรอบอัตรากำลัง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ของพนักงานสังกัดสำนักปลัด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และพนักงานจ้างขององค์การบริหารส่วนตำบลได้รับเงินเพิ่มค่าครองชีพชั่วคราว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หนังสือกรมส่งเสริมการปกครองท้องถิ่นด่วนมาก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0809.04/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3,311,000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1,146,000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1,000,000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เพื่อจ่ายเป็นเงินประโยชน์ตอบแทนอื่นเป็นกรณีพิเศษสำหรับพนักงานส่วนตำบล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พนักงานจ้างสำนักปลัด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กำปัง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และผู้มีสิทธิได้รับตามกฎหมาย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เพื่อจ่ายเป็นค่าตอบแทนคณะกรรมการจัดซื้อจัดจ้างและตรวจงานจ้าง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ค่าตอบแทนกรรมการสำหรับการสอบคัดเลือก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เพื่อจ่ายเป็นค่าป่วยการ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อปพร.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เพื่อจ่ายเป็นค่าตอบแทนอาสาสมัครบริบาลท้องถิ่น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ค่าตอบแทนประธานกรรมการเลือกตั้งประจำองค์กรปกครอง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ค่าตอบแทนกรรมการการเลือกตั้งประจำประองค์กรปกครองส่วนท้องถิ่น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ค่าตอบแทนนายอำเภอ/ผู้อำนวยการเขต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ค่าตอบแทนนายทะเบียนอำเภอ/นายทะเบียนท้องถิ่น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อนุกรรมการหรือบุคคลที่ได้รับแต่งตั้งให้ช่วยเหลือในการปฏิบัติหน้าที่ผู้อำนวยการการเลือกตั้งประจำองค์กรปกครองส่วนท้องถิ่นหรือคณะกรรมการการเลือกตั้งประจำ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ค่าตอบแทนการปฏิบัติงานนอกเวลาทำการสำหรับพนักงาน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ค่าตอบแทนเจ้าพนักงานผู้ดำเนินการเลือกตั้ง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.จังหวัดนครราชสีมา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เรื่องกำหนดมาตรฐานทั่วไป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เกี่ยวกับหลักเกณฑ์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เงื่อนไข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และวิธีการกำหนดเงินประโยชน์ตอบแทนอื่นเป็นกรณีพิเศษอันมีลักษณะเป็นเงินรางวัล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="00B012C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0402.5/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156 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19</w:t>
            </w:r>
            <w:r w:rsidR="00B012C8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="00B012C8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="0080257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="00B012C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เรื่องหลักเกณฑ์การเบิกจ่ายค่าตอบแทนบุคคลหรือคณะกรรมการ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อาสาสมัครบริบาลท้องถิ่นขององค์กรปกครองส่วนท้องถิ่นและการเบิกค่าใช้จ่า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B012C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="00B012C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19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4)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ห้แก่อาสาสมัครป้องกันภัยฝ่ายพลเรือน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5)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5013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สิงหาคม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การปฏิบัติงานนอกเวลาราชการให้แก่พนักงานส่วนตำบลและพนักงานจ้างสังกัดสำนักปลั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  <w:p w:rsidR="008D787B" w:rsidRPr="00633DF3" w:rsidRDefault="008D787B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96,000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เพื่อจ่ายเป็นเงินค่าเช่าบ้านให้แก่พนักงานส่วนตำบลสังกัดสำนักปลัด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เป็นไปตามระเบียบกระทรวงมหาดไทยว่าด้วยค่าเช่าบ้านของข้าราชการส่วนท้องถิ่น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2548 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และแก้ไขเพิ่มเติมถึงฉบับปัจจุบัน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เพื่อจ่ายเป็นค่าเงินช่วยเหลือการศึกษาบุตรของพนักงานส่วนตำบลสำนักปลัด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ว่าด้วยเงินสวัสดิการเกี่</w:t>
            </w:r>
            <w:bookmarkStart w:id="0" w:name="_GoBack"/>
            <w:bookmarkEnd w:id="0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ยวกับการศึกษาของบุตรขององค์กรปกครองส่วนท้องถิ่น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8D787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2563  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3F3E4E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1,34</w:t>
            </w:r>
            <w:r w:rsidR="00633DF3"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2C8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เพื่อจ่ายเป็นค่าจ้างเหมาบริการเพื่อให้ผู้รับจ้างทำการอย่างหนึ่งอย่างใดซึ่งมิใช่การประกอบ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ต่อเติมครุภัณฑ์หรือสิ่งก่อสร้างอย่างใดและอยู่ในความรับผิดชอบของผู้รับจ้างเช่น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ค่าบริการจำกัดปลวก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ค่าตรวจวินิจฉัยโรค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ค่าทำหมันสัตว์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ค่าซักฟอกค่ากำจัดขยะหรือสิ่งปฏิกูล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ค่าเช่าทรัพย์สิน(ยกเว้นค่าเช่าบ้าน)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ค่าโฆษณาและเผยแพร่ประชาสัมพันธ์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ค่าจ้างแรงงานราษฎรกรณีดำเนินการเอง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ค่าจ้างเหมาที่มีลักษณะการจ้างทำเพื่อให้ได้มาซึ่งป้ายประชาสัมพันธ์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ป้ายชื่อสำนักงาน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หรือป้ายอื่นๆ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ที่ไม่มีลักษณะเป็นสิ่งก่อสร้าง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ค่าติดตั้งไฟฟ้าเพื่อใช้ในราชการ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ค่าจ้างเหมาเดินสายและติดตั้งอุปกรณ์ไฟฟ้าเพิ่มเติม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ค่าธรรมเนียมรวมถึงการปรับปรุงระบบไฟฟ้า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การเพิ่มกำลังไฟฟ้า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การขยายเขตไฟฟ้า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การบำรุงรักษาหรือซ่อมแซมระบบไฟฟ้าและ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อุปกรณ์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="007C42B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7120 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="00B012C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="00B012C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หลักเกณฑ์การเบิกจ่ายเงินค่าจ้างเหมาบริการขององค์กรปกครองส่วนท้องถิ่น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="007C42B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เพื่อจ่ายเป็นค่ารับรองหรือเลี้ยงรับรองขององค์กรปกครองส่วนท้องถิ่น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ค่าใช้จ่ายในการประชุมราชการดังนี้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การประชุมราชการภายในหน่วยงานประจำเดือน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การประชุมคณะกรรมการ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คณะอนุกรรมการ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หรือคณะทำงานต่างๆ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ที่ได้รับแต่งตั้งตามกฎหมาย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หนังสือสั่งการกระทรวงมหาดไทย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หรือคำสั่งองค์กรปกครองส่วนท้องถิ่น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การประชุมระหว่างองค์กรปกครองส่วนท้องถิ่น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ส่วนราชการหน่วยงานอื่นของรัฐหรือเอกชน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และการประชุมกรณีอื่นที่จำเป็นในการปฏิบัติหน้าที่ขององค์กรปกครองส่วนท้องถิ่น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="007C42B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="007C42B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0766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กุมภาพันธ์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เพื่อจ่ายเป็นค่าเบี้ยเลี้ยงเดินทาง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ท่าอากาศยาน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ค่าธรรมเนียมในการใช้สนามบินของพนักงานส่วนตำบลและพนักงานจ้าง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สำนักปลัดและบุคคลภายนอกที่ได้รับคำสั่งให้เดินทางไปราชการในอำนาจหน้าที่และภารกิจขององค์การบริหารส่วนตำบลกำปั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การเดินทางไปราชการของเจ้าหน้าที่ท้องถิ่น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</w:t>
            </w:r>
            <w:r w:rsidR="00B012C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</w:t>
            </w:r>
            <w:r w:rsidR="00B012C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="007C42B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1797 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="00B012C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="00B012C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และแนวทางการเบิกค่าใช้จ่ายในการเดินทางไปราชการและการเข้ารับการฝึกอบรมของ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ค่าใช้จ่ายในการเลือกตั้ง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เพื่อจ่ายเป็นค่าใช้จ่ายในการเลือกตั้งนายกองค์การบริหารส่วนตำบล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และสมาชิกสภาองค์การบริหารส่วนตำบลกรณีครบวาระและกรณีแทนตำแหน่งว่าง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เพื่อจ่ายเป็นค่าใช้จ่ายในการจัดตั้งศูนย์ประสานงานการเลือกตั้งประจำองค์กรปกครองส่วนท้องถิ่น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สำหรับผู้อำนวยการการเลือกตั้งประจำองค์กรปกครองส่วนท้องถิ่น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พนักงานและผู้ช่วยปฏิบัติงานที่มีหน้าที่ในการจัดการเลือกตั้งเดินทางไปติดต่อราชการ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สาธารณูปโภค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ไฟฟ้าประปา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โทรศัพท์อินเตอร์เน็ต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เป็นต้น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เพื่อจ่ายเป็นค่าอาหาร/อาหารว่างและเครื่องดื่ม(ให้เป็นไปตามระเบียบที่เกี่ยวข้อง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ัดประชุมชี้แจงเพื่อเตรียมความพร้อมการจัดการเลือกตั้งสมาชิกสภาท้องถิ่นหรือผู้บริหาร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เพื่อจ่ายเป็นค่าใช้จ่ายในการอบรมคณะกรรมการประจำหน่วยเลือกตั้ง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และเจ้าหน้าที่รักษาความปลอดภัยประจำที่เลือกตั้ง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เพื่อจ่ายเป็นค่าใช้จ่ายเบ็ดเตล็ด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เพื่อจ่ายเป็นค่าจัดสถานที่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ค่าไฟฟ้าแสงสว่างและทำความสะอาดในหน่วยเลือกตั้ง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เพื่อจ่ายเป็นค่าจัดหาป้ายปิดประกาศ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เพื่อจ่ายเป็นค่าพาหนะขนส่งสิ่งของและอุปกรณ์การเลือกตั้ง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เพื่อจ่ายเป็นค่าเช่า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เต๊นท์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และฉากกั้นหลังคูหาเลือกตั้งสำหรับหน่วยเลือกตั้งที่ไม่อยู่ในอาคาร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เพื่อจ่ายเป็นค่าจัดทำฉากกั้นคูหาออกเสียงลงคะแนน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เพื่อจ่ายเป็นค่าวัสดุอุปกรณ์ประจำหน่วยเลือกตั้งรวมป้ายบอกที่เลือกตั้ง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เพื่อจ่ายเป็นค่าป้ายชื่อผู้ปฏิบัติหน้าที่ที่หน่วยเลือกตั้ง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2)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หนังสือสำนักงานคณะกรรมการการเลือกตั้ง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0014/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953 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3)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5013 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16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สิงหาคม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B012C8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เพื่อจ่ายเป็นค่าลงทะเบียนและค่าใช้จ่ายในการฝึกอบรมของพนักงานส่วนตำบลและพนักงานจ้างสังกัด</w:t>
            </w:r>
            <w:r w:rsidR="00B012C8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สำนักปลัด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บุคคลภายนอกที่ได้รับคำสั่งให้เข้ารับการฝึกอบรมในอำนาจหน้าที่และภารกิจขององค์การบริหารส่วนตำบลกำปั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โครงการเตรียมความพร้อมเข้าสู่ประชาคมอาเซียน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2C8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เพื่อจ่ายเป็นค่าใช้จ่ายในการดำเนินการโครงการเตรียมความพร้อมเข้าสู่ประชาคมอาเซียน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="00B012C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112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ปกป้องสถาบันสำคัญของชาติโดยมีค่าใช้จ่ายประกอบด้วยค่าอาหารว่างและเครื่องดื่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7C42B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="00B012C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110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โครงการฝึกอบรมสัมมนาและศึกษาดูงาน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ัดฝึกอบรมสัมมนาและศึกษาดูงานในราชอาณาจักรของคณะผู้บริหารองค์การบริหาร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ลูกจ้างประจำ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กลุ่มผู้นำหมู่บ้าน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กลุ่มสตรีแม่บ้าน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กลุ่มอาชีพ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กลุ่มอาสาสมัครต่างๆ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และกลุ่มเยาวชน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โดยมีค่าใช้จ่ายประกอบด้วยค่าอาหารว่างและเครื่องดื่ม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ค่าที่พัก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ค่ายานพาหนะ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แก้ไขเพิ่มเติมถึงปัจจุบัน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พระราชบัญญัติกำหนดแผนและขั้นตอนการกระจายอำนาจให้แก่องค์กรปกครองท้องถิ่น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แก้ไขเพิ่มเติม(ฉบับที่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2549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3)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4)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</w:p>
          <w:p w:rsidR="007C42BB" w:rsidRDefault="007C42BB" w:rsidP="007C42B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</w:p>
          <w:p w:rsidR="007C42BB" w:rsidRPr="00633DF3" w:rsidRDefault="007C42BB" w:rsidP="007C42B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โครงการวันท้องถิ่นไทย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A4472E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</w:t>
            </w:r>
            <w:r w:rsidR="00633DF3"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0F5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เพื่อจ่ายเป็นค่าใช้จ่ายในการดำเนินโครงการวันท้องถิ่นไทย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ค่าอาหารว่างและเครื่องดื่มค่าอาหารกลางวัน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ED50F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แก้ไขเพิ่มเติมถึง(ฉบับที่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="00ED50F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</w:p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โครงการสร้างความปรองดองและสมานฉันท์ของคนในชาติ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0F5" w:rsidRDefault="00633DF3" w:rsidP="00633DF3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เพื่อจ่ายเป็นค่าใช้จ่ายในการดำเนินการโครงการสร้างความปรองดองและสมานฉันท์ของคนในชาติ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ค่าอาหารกลางวันค่าใช้จ่ายในการตกแต่งสถานที่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="00ED50F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110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  <w:p w:rsidR="003F3E4E" w:rsidRPr="00633DF3" w:rsidRDefault="003F3E4E" w:rsidP="00633DF3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โครงการเสริมสร้างคุณธรรมและจริยธรรมให้แก่คณะผู้บริหาร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พนักงานส่วนตำบล และลูกจ้าง 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A4472E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</w:t>
            </w:r>
            <w:r w:rsidR="00633DF3"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ED50F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เพื่อจ่ายเป็นค่าใช้จ่ายในการดำเนินการโครงการเสริมสร้างคุณธรรมและจริยธรรมให้แก่คณะผู้บริหาร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และลูกจ้าง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โดยมีค่าใช้จ่ายประกอบด้วยค่าอาหารว่างและเครื่องดื่ม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="00ED50F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เพื่อจ่ายเป็นค่าใช้จ่ายในการซ่อมแซมบำรุงรักษาครุภัณฑ์ภายในสำนักงานให้สามารถใช้งานได้ตามปกติ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รถยนต์รถจักรยานยนต์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เครื่องพิมพ์ดีด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เครื่องถ่ายเอกสารเครื่องปรับอากาศ</w:t>
            </w:r>
            <w:r w:rsidR="00ED50F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พัดลมเครื่องคอมพิวเตอร์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โต๊ะ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เครื่องใช้สำนักงาน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  <w:p w:rsidR="0042313B" w:rsidRDefault="0042313B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2313B" w:rsidRDefault="0042313B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3F3E4E" w:rsidRDefault="003F3E4E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3F3E4E" w:rsidRDefault="003F3E4E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2313B" w:rsidRPr="00633DF3" w:rsidRDefault="0042313B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590D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47</w:t>
            </w:r>
            <w:r w:rsidR="00590D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</w:t>
            </w: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0F5" w:rsidRDefault="00633DF3" w:rsidP="00ED50F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633DF3" w:rsidRPr="00633DF3" w:rsidRDefault="00633DF3" w:rsidP="00ED50F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A4472E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26</w:t>
            </w:r>
            <w:r w:rsidR="00633DF3"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0F5" w:rsidRDefault="00633DF3" w:rsidP="00ED50F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เพื่อจ่ายเป็นค่าจัดซื้อวัสดุไฟฟ้าและวิทยุ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ED50F5"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</w:p>
          <w:p w:rsidR="00633DF3" w:rsidRPr="00633DF3" w:rsidRDefault="00633DF3" w:rsidP="00ED50F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0F5" w:rsidRDefault="00633DF3" w:rsidP="00ED50F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เพื่อจ่ายเป็นค่าจัดซื้อวัสดุงานบ้านงาน</w:t>
            </w:r>
            <w:r w:rsidR="00ED50F5"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</w:p>
          <w:p w:rsidR="00633DF3" w:rsidRPr="00633DF3" w:rsidRDefault="00633DF3" w:rsidP="00ED50F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เพื่อจ่ายเป็นค่าจัดซื้อวัสดุก่อสร้าง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วัสดุยานพาหนะและขนส่ง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ED50F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เพื่อจ่ายเป็นค่าจัดซื้อวัสดุยานพาหนะและขนส่ง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2564 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ED50F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เพื่อจ่ายเป็นค่าจัดซื้อวัสดุเชื้อเพลิงและหล่อลื่น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วัสดุการเกษตร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03CA" w:rsidRDefault="00633DF3" w:rsidP="008403C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เพื่อจ่ายเป็นค่าจัดซื้อวัสดุการเกษตร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8403CA"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</w:p>
          <w:p w:rsidR="00633DF3" w:rsidRPr="00633DF3" w:rsidRDefault="00633DF3" w:rsidP="008403C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4F80" w:rsidRDefault="00633DF3" w:rsidP="008403C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8403CA"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</w:p>
          <w:p w:rsidR="00633DF3" w:rsidRPr="00633DF3" w:rsidRDefault="00633DF3" w:rsidP="008403C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วัสดุสำรวจ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เพื่อจ่ายเป็นค่าจัดซื้อวัสดุสำรวจ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  <w:p w:rsidR="0042313B" w:rsidRDefault="0042313B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2313B" w:rsidRDefault="0042313B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2313B" w:rsidRPr="00633DF3" w:rsidRDefault="0042313B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335,000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เพื่อจ่ายเป็นค่าไฟฟ้า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สำหรับอาคารที่ทำการองค์การบริหารส่วนตำบล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และอาคารหรือสถานที่อื่นๆที่อยู่ในความดูแลรับผิดชอบ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ระเบียบกระทรวงมหาดไทยว่าด้วยการรับเงิน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การเบิกจ่ายเงิน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การฝากเงิน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การเก็บรักษาเงิน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และการตรวจเงิน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2547 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2561           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เพื่อจ่ายเป็นค่าไปรษณีย์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ระเบียบกระทรวงมหาดไทยว่าด้วยการรับเงิน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การเบิกจ่ายเงิน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การฝากเงิน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การเก็บรักษาเงิน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และการตรวจเงิน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2547 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เพื่อจ่ายเป็นค่าบริการสื่อสารและโทรคมนาคม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ระเบียบกระทรวงมหาดไทยว่าด้วยการรับเงิน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การเบิกจ่ายเงิน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การฝากเงิน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การเก็บรักษาเงิน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และการตรวจเงิน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2547 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590D0F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42</w:t>
            </w:r>
            <w:r w:rsidR="00633DF3"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,500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590D0F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42</w:t>
            </w:r>
            <w:r w:rsidR="00633DF3"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,500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ตู้บานเลื่อนกระจก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D6011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</w:t>
            </w:r>
            <w:r w:rsidR="00633DF3"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,500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4F80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เพื่อจ่ายเป็นค่าตู้บานเลื่อนกระจก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ฟุต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B96EA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ๆละ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3,500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ราคาที่ได้มาจากการสืบราคาจากท้องตลาด</w:t>
            </w:r>
          </w:p>
          <w:p w:rsidR="0042313B" w:rsidRDefault="0042313B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2313B" w:rsidRDefault="0042313B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2313B" w:rsidRPr="00633DF3" w:rsidRDefault="0042313B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ครุภัณฑ์การเกษตร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633DF3" w:rsidRPr="00633DF3" w:rsidTr="00306C2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เครื่องพ่นยา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แบบใช้แรงลม ชนิดสะพายหลัง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33DF3" w:rsidRPr="00633DF3" w:rsidTr="00306C2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เพื่อจ่ายเป็นค่าเครื่องพ่นยา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แบบใช้แรงลม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ชนิดสะพายหลัง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3.5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แรงม้า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1.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ขนาดกำลังเครื่องยนต์ไม่ต่ำกว่า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3.5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แรงม้า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2.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ความเร็วลมไม่ต่ำกว่า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90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เมตร/วินาที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3.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ความจุถังน้ำยาไม่ต่ำกว่า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ลิตร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บัญชีราคามาตรฐานครุภัณฑ์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ของสำนักงบประมาณ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ประกาศเมื่อ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เดือนธันวาคม</w:t>
            </w:r>
            <w:r w:rsidRPr="00633D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3DF3" w:rsidRPr="00633DF3" w:rsidRDefault="00633DF3" w:rsidP="00633DF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33DF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8E432A" w:rsidRPr="00633DF3" w:rsidRDefault="008E432A" w:rsidP="00633DF3"/>
    <w:sectPr w:rsidR="008E432A" w:rsidRPr="00633DF3" w:rsidSect="008A1653">
      <w:headerReference w:type="default" r:id="rId6"/>
      <w:pgSz w:w="11906" w:h="16838"/>
      <w:pgMar w:top="993" w:right="1440" w:bottom="1440" w:left="1440" w:header="708" w:footer="708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E8A" w:rsidRDefault="00143E8A" w:rsidP="007C42BB">
      <w:pPr>
        <w:spacing w:after="0" w:line="240" w:lineRule="auto"/>
      </w:pPr>
      <w:r>
        <w:separator/>
      </w:r>
    </w:p>
  </w:endnote>
  <w:endnote w:type="continuationSeparator" w:id="0">
    <w:p w:rsidR="00143E8A" w:rsidRDefault="00143E8A" w:rsidP="007C4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E8A" w:rsidRDefault="00143E8A" w:rsidP="007C42BB">
      <w:pPr>
        <w:spacing w:after="0" w:line="240" w:lineRule="auto"/>
      </w:pPr>
      <w:r>
        <w:separator/>
      </w:r>
    </w:p>
  </w:footnote>
  <w:footnote w:type="continuationSeparator" w:id="0">
    <w:p w:rsidR="00143E8A" w:rsidRDefault="00143E8A" w:rsidP="007C4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9655159"/>
      <w:docPartObj>
        <w:docPartGallery w:val="Page Numbers (Top of Page)"/>
        <w:docPartUnique/>
      </w:docPartObj>
    </w:sdtPr>
    <w:sdtEndPr/>
    <w:sdtContent>
      <w:p w:rsidR="007C42BB" w:rsidRDefault="007C42B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E4E" w:rsidRPr="003F3E4E">
          <w:rPr>
            <w:rFonts w:cs="Calibri"/>
            <w:noProof/>
            <w:szCs w:val="22"/>
            <w:lang w:val="th-TH"/>
          </w:rPr>
          <w:t>96</w:t>
        </w:r>
        <w:r>
          <w:fldChar w:fldCharType="end"/>
        </w:r>
      </w:p>
    </w:sdtContent>
  </w:sdt>
  <w:p w:rsidR="007C42BB" w:rsidRDefault="007C4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16"/>
    <w:rsid w:val="00143E8A"/>
    <w:rsid w:val="002E4BFE"/>
    <w:rsid w:val="00306C20"/>
    <w:rsid w:val="00307C78"/>
    <w:rsid w:val="003F3E4E"/>
    <w:rsid w:val="0042313B"/>
    <w:rsid w:val="00590D0F"/>
    <w:rsid w:val="005F4F80"/>
    <w:rsid w:val="00633DF3"/>
    <w:rsid w:val="00686F88"/>
    <w:rsid w:val="00691A8A"/>
    <w:rsid w:val="00734EF0"/>
    <w:rsid w:val="007876BF"/>
    <w:rsid w:val="007C42BB"/>
    <w:rsid w:val="00802574"/>
    <w:rsid w:val="008403CA"/>
    <w:rsid w:val="008A1653"/>
    <w:rsid w:val="008D787B"/>
    <w:rsid w:val="008E432A"/>
    <w:rsid w:val="00A4472E"/>
    <w:rsid w:val="00B012C8"/>
    <w:rsid w:val="00B96EA4"/>
    <w:rsid w:val="00C45249"/>
    <w:rsid w:val="00D60113"/>
    <w:rsid w:val="00DB4168"/>
    <w:rsid w:val="00E43C16"/>
    <w:rsid w:val="00E54EEA"/>
    <w:rsid w:val="00ED50F5"/>
    <w:rsid w:val="00FD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AD458F-A418-4CF3-A50B-62550ABEA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C42BB"/>
  </w:style>
  <w:style w:type="paragraph" w:styleId="a5">
    <w:name w:val="footer"/>
    <w:basedOn w:val="a"/>
    <w:link w:val="a6"/>
    <w:uiPriority w:val="99"/>
    <w:unhideWhenUsed/>
    <w:rsid w:val="007C4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C42BB"/>
  </w:style>
  <w:style w:type="paragraph" w:styleId="a7">
    <w:name w:val="Balloon Text"/>
    <w:basedOn w:val="a"/>
    <w:link w:val="a8"/>
    <w:uiPriority w:val="99"/>
    <w:semiHidden/>
    <w:unhideWhenUsed/>
    <w:rsid w:val="00306C2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06C2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3258</Words>
  <Characters>18573</Characters>
  <Application>Microsoft Office Word</Application>
  <DocSecurity>0</DocSecurity>
  <Lines>154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cp:lastPrinted>2021-08-19T08:49:00Z</cp:lastPrinted>
  <dcterms:created xsi:type="dcterms:W3CDTF">2021-07-21T04:47:00Z</dcterms:created>
  <dcterms:modified xsi:type="dcterms:W3CDTF">2021-08-19T08:53:00Z</dcterms:modified>
</cp:coreProperties>
</file>