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37" w:type="dxa"/>
        <w:tblLook w:val="04A0" w:firstRow="1" w:lastRow="0" w:firstColumn="1" w:lastColumn="0" w:noHBand="0" w:noVBand="1"/>
      </w:tblPr>
      <w:tblGrid>
        <w:gridCol w:w="273"/>
        <w:gridCol w:w="320"/>
        <w:gridCol w:w="342"/>
        <w:gridCol w:w="371"/>
        <w:gridCol w:w="361"/>
        <w:gridCol w:w="4712"/>
        <w:gridCol w:w="1789"/>
        <w:gridCol w:w="1174"/>
        <w:gridCol w:w="895"/>
      </w:tblGrid>
      <w:tr w:rsidR="00720F74" w:rsidRPr="00720F74" w:rsidTr="00720F74">
        <w:trPr>
          <w:trHeight w:val="383"/>
        </w:trPr>
        <w:tc>
          <w:tcPr>
            <w:tcW w:w="102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รายงานรายละเอียดประมาณการรายจ่ายงบประมาณรายจ่ายทั่วไป</w:t>
            </w:r>
          </w:p>
        </w:tc>
      </w:tr>
      <w:tr w:rsidR="00720F74" w:rsidRPr="00720F74" w:rsidTr="00720F74">
        <w:trPr>
          <w:trHeight w:val="368"/>
        </w:trPr>
        <w:tc>
          <w:tcPr>
            <w:tcW w:w="102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ประจำปีงบประมาณ พ.ศ. 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2565</w:t>
            </w:r>
          </w:p>
        </w:tc>
      </w:tr>
      <w:tr w:rsidR="00720F74" w:rsidRPr="00720F74" w:rsidTr="00720F74">
        <w:trPr>
          <w:trHeight w:val="383"/>
        </w:trPr>
        <w:tc>
          <w:tcPr>
            <w:tcW w:w="102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องค์การบริหารส่วนตำบลกำปัง</w:t>
            </w:r>
          </w:p>
        </w:tc>
      </w:tr>
      <w:tr w:rsidR="00720F74" w:rsidRPr="00720F74" w:rsidTr="00720F74">
        <w:trPr>
          <w:trHeight w:val="368"/>
        </w:trPr>
        <w:tc>
          <w:tcPr>
            <w:tcW w:w="102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อำเภอโนนไทย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720F74" w:rsidRPr="00720F74" w:rsidTr="00720F74">
        <w:trPr>
          <w:trHeight w:val="360"/>
        </w:trPr>
        <w:tc>
          <w:tcPr>
            <w:tcW w:w="102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 xml:space="preserve">ประมาณการรายจ่ายรวมทั้งสิ้น </w:t>
            </w:r>
            <w:r w:rsidRPr="00720F7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6,937,256 </w:t>
            </w:r>
            <w:r w:rsidRPr="00720F7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  <w:r w:rsidRPr="00720F7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20F7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แยกเป็น</w:t>
            </w:r>
            <w:r w:rsidRPr="00720F7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720F74" w:rsidRPr="00720F74" w:rsidTr="00720F74">
        <w:trPr>
          <w:trHeight w:val="360"/>
        </w:trPr>
        <w:tc>
          <w:tcPr>
            <w:tcW w:w="102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720F7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แผนงานการศึกษา</w:t>
            </w:r>
          </w:p>
        </w:tc>
      </w:tr>
      <w:tr w:rsidR="00720F74" w:rsidRPr="00720F74" w:rsidTr="00720F74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61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งานบริหารทั่วไปเกี่ยวกับการศึกษา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6,937,256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20F74" w:rsidRPr="00720F74" w:rsidTr="00720F74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1,484,000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20F74" w:rsidRPr="00720F74" w:rsidTr="00720F74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Pr="00720F7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720F7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1,484,000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20F74" w:rsidRPr="00720F74" w:rsidTr="00720F74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เงินเดือนข้าราชการ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หรือพนักงานส่วนท้องถิ่น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596,000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20F74" w:rsidRPr="00720F74" w:rsidTr="00720F74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-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เพื่อจ่ายเป็นเงินเดือนให้แก่พนักงานส่วนตำบลสังกัดกองการศึกษาศาสนาและวัฒนธรรมตามกรอบอัตรากำลัง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ปี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1)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ผู้อำนวยการกองการศึกษาฯ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2)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นักวิชาการศึกษา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3)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ครูผู้ดูแลเด็ก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เป็นไปตามประกาศคณะกรรมการมาตรฐานการบริหารงานบุคคลส่วนท้องถิ่น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กำหนดมาตรฐานกลางการบริหารงานบุคคลส่วนท้องถิ่น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9) </w:t>
            </w:r>
          </w:p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20 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พฤศจิกายน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2558  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720F74" w:rsidRPr="00720F74" w:rsidTr="00720F74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เงินประจำตำแหน่ง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42,000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20F74" w:rsidRPr="00720F74" w:rsidTr="00720F74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เพื่อจ่ายเป็นค่าเงินประจำตำแหน่งของผู้อำนวยการกองการศึกษาฯ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เป็นไปตามประกาศคณะกรรมการกลางพนักงานส่วนตำบล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มาตรฐานทั่วไปเกี่ยวกับอัตราเงินเดือนและวิธีการจ่ายเงินเดือนและประโยชน์ตอบแทนอื่น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6)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720F74" w:rsidRPr="00720F74" w:rsidTr="00720F74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ค่าตอบแทนพนักงานจ้าง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786,000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20F74" w:rsidRPr="00720F74" w:rsidTr="00720F74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เพื่อจ่ายเป็นค่าตอบแทนพนักงานจ้างตามภารกิจ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อัตรา/พนักงานจ้างทั่วไป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1)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ผู้ช่วยครูผู้ดูแลเด็ก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 xml:space="preserve"> 2)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ผู้ดูแลเด็ก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3)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คนงานทั่วไป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4)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ผู้ช่วยเจ้าพนักงานธุรการ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เป็นไปตามประกาศคณะกรรมการกลางพนักงานส่วนตำบล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มาตรฐานทั่วไปเกี่ยวกับอัตราค่าจ้าง(ฉบับที่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4)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2558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720F74" w:rsidRPr="00720F74" w:rsidTr="00720F74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เงินเพิ่มต่าง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 ของพนักงานจ้าง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60,000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20F74" w:rsidRPr="00720F74" w:rsidTr="00720F74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เพื่อจ่ายเป็นเงินเพิ่มค่าครองชีพชั่วคราว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หรือเงินเพิ่มเติมอื่นๆให้แก่พนักงานจ้างตามภารกิจจำนวน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และพนักงานจ้าง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ทั่วไป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ประกาศคณะกรรมการกลางพนักงานส่วนตำบลเรื่อง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กำหนดมาตรทั่วไปเกี่ยวกับหลักเกณฑ์การให้พนักงานส่วนตำบลลูกจ้าง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และพนักงานจ้างขององค์การบริหารส่วนตำบลได้รับเงินเพิ่มค่าครองชีพชั่วคราว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2)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2558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       2)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ด่วนมาก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0809.04/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1326 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กรกฎาคม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720F74" w:rsidRPr="00720F74" w:rsidTr="00720F74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2,348,656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20F74" w:rsidRPr="00720F74" w:rsidTr="00720F74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76,500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20F74" w:rsidRPr="00720F74" w:rsidTr="00720F74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65,500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20F74" w:rsidRPr="00720F74" w:rsidTr="00720F74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ประโยชน์ตอบแทนอื่นเป็นกรณีพิเศษและค่าตอบแทนบุคคลหรือคณะกรรมการที่ได้รับแต่งตั้งตามกฎหมายว่าด้วยการจัดซื้อจัดจ้างและการบริหารพัสดุภาครัฐของกองการศึกษา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ศาสนาและวัฒนธรรม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ประกาศ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.จังหวัดนครราชสีมาเรื่อง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กำหนดมาตรฐานทั่วไป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เกี่ยวกับหลักเกณฑ์เงื่อนไข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และวิธีการกำหนดเงินประโยชน์ตอบแทนอื่นเป็นกรณีพิเศษอันมีลักษณะเป็นเงิน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รางวัล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ประจำปี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สำหรับพนักงานส่วนตำบ</w:t>
            </w: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ล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ลูกจ้างและพนักงานจ้างขององค์การบริหารส่วนตำบล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2558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หนังสือกระทรวงการคลัง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ด่วนที่สุดที่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กค</w:t>
            </w:r>
            <w:proofErr w:type="spellEnd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402.5/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156 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19 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กันยายน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2560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หลักเกณฑ์การเบิกจ่ายค่าตอบแทนบุคคลหรือคณะกรรมการ</w:t>
            </w: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จัดซื้อจัดจ้าง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720F74" w:rsidRPr="00720F74" w:rsidTr="00720F74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ค่าเบี้ยประชุม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2,000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20F74" w:rsidRPr="00720F74" w:rsidTr="00720F74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เพื่อจ่ายเป็นค่าเบี้ยประชุมให้แก่คณะกรรมการ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ตามที่กฎหมายกำหนด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720F74" w:rsidRPr="00720F74" w:rsidTr="00720F74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20F74" w:rsidRPr="00720F74" w:rsidTr="00720F74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ตอบแทนการปฏิบัติงานนอกเวลาราชการให้แก่พนักงานส่วนตำบลพนักงานจ้างสังกัดกองการศึกษา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.กำปัง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หรือผู้ปฏิบัติงานนอกเวลาราชการ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ตามคำสั่ง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proofErr w:type="spellStart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.กำปัง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ว่าด้วยการเบิกจ่ายเงินตอบแทนการปฏิบัติงานนอกเวลาราชการขององค์กรปกครองส่วนท้องถิ่น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720F74" w:rsidRPr="00720F74" w:rsidTr="00720F74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ค่าเช่าบ้าน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20F74" w:rsidRPr="00720F74" w:rsidTr="00720F74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เพื่อจ่ายเป็นค่าเช่าบ้านของข้าราชการหรือพนักงานส่วนท้องถิ่นสังกัดกองการศึกษาศาสนาและวัฒนธรรม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เป็นไปตามระเบียบกระทรวงมหาดไทยว่าด้วยค่าเช่าบ้านของข้าราชการส่วนท้องถิ่น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2548 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และแก้ไขเพิ่มเติมถึงฉบับปัจจุบัน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720F74" w:rsidRPr="00720F74" w:rsidTr="00720F74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เงินช่วยเหลือการศึกษาบุตร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720F74" w:rsidRPr="00720F74" w:rsidTr="00720F74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เงินช่วยเหลือการศึกษาบุตรข้าราชการ/พนักงาน/ลูกจ้างประจำ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3,000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20F74" w:rsidRPr="00720F74" w:rsidTr="00720F74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เพื่อจ่ายเป็นค่าช่วยเหลือการศึกษาบุตรของข้าราชการหรือพนักงาน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ส่วนท้องถิ่นกองการศึกษาศาสนาและวัฒนธรรม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เป็นไปตามระเบียบกระทรวงมหาดไทยว่าด้วยเงิน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สวัสดิการเกี่ยวกับการศึกษาบุตรขององค์กรปกครองส่วนท้องถิ่น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720F74" w:rsidRPr="00720F74" w:rsidTr="00720F74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673,270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20F74" w:rsidRPr="00720F74" w:rsidTr="00720F74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720F74" w:rsidRPr="00720F74" w:rsidTr="00720F74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325,000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20F74" w:rsidRPr="00720F74" w:rsidTr="00720F74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เพื่อจ่ายเป็นค่าจ้างเหมาบริการเพื่อให้ผู้รับจ้างทำการอย่างหนึ่งอย่างใดซึ่งมิใช่การประกอบ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ดัดแปลง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ต่อเติมครุภัณฑ์หรือสิ่งก่อสร้างอย่างใดและอยู่ในความรับผิดชอบของผู้รับจ้าง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ค่าจ้างเหมาสูบน้ำค่าบริการจำกัดปลวก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ค่าซ่อมแซมทรัพย์สิน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ค่าตรวจวินิจฉัยโรค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ค่าทำหมันสัตว์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ค่าถ่ายเอกสาร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ค่าเย็บหนังสือหรือเข้าปกหนังสือ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ค่าซักฟอก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ค่ากำจัดขยะหรือสิ่งปฏิกูล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ค่าระวางบรรทุก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ค่าเช่าทรัพย์สิน(ยกเว้นค่าเช่าบ้าน)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ค่าโฆษณาและเผยแพร่ประชาสัมพันธ์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ค่าธรรมเนียมต่าง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ค่าเบี้ยประกัน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ค่าจ้างเหมาบริการบุคคลภายนอก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ค่าจ้างแรงงานราษฎรกรณีดำเนินการเอง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ค่าจ้างเหมาที่มีลักษณะการจ้างทำเพื่อให้ได้มาซึ่งป้ายประชาสัมพันธ์ป้ายชื่อสำนักงาน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หรือป้ายอื่นๆ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ที่ไม่มีลักษณะเป็นสิ่งก่อสร้าง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ค่าติดตั้งไฟฟ้าเพื่อใช้ในราชการ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ค่าจ้างเหมาเดินสายและติดตั้งอุปกรณ์ไฟฟ้าเพิ่มเติมค่าธรรมเนียมรวมถึงการปรับปรุงระบบไฟฟ้า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การเพิ่มกำลังไฟฟ้า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การขยายเขตไฟฟ้า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การบำรุงรักษาหรือซ่อมแซมระบบไฟฟ้าและอุปกรณ์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-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ด่วนมาก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7120  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ธันวาคม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หลักเกณฑ์การเบิกจ่ายเงินค่าจ้างเหมาบริการขององค์กรปกครองส่วนท้องถิ่น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-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หนังสือกระทรวงมหาดไทยที่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4044 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กรกฎาคม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2563 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เรื่องเกณฑ์การดำเนินการจ้างเอกชนและการ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เบิกจ่ายเงินค่าจ้างเหมาบริการขององค์กรปกครองส่วนท้องถิ่น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720F74" w:rsidRPr="00720F74" w:rsidTr="00720F74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รายจ่ายเกี่ยวกับการรับรองและพิธีการ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2,000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20F74" w:rsidRPr="00720F74" w:rsidTr="00720F74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เพื่อจ่ายเป็นค่าใช้จ่ายในพิธีเปิดอาคารต่าง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ๆค่าใช้จ่ายในพิธีทางศาสนา/รัฐพิธี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ค่าใช้จ่ายในการประขุมราชการ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1)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ระเบียบกระทรวงมหาดไทยว่าด้วยการเบิกค่าใช้จ่ายเกี่ยวกับการปฏิบัติราชการของ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อปท</w:t>
            </w:r>
            <w:proofErr w:type="spellEnd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2542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2)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0808.4/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2381 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2548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720F74" w:rsidRPr="00720F74" w:rsidTr="00720F74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720F74" w:rsidRPr="00720F74" w:rsidTr="00720F74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ค่าใช้จ่ายในการเดินทางไปราชการ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20F74" w:rsidRPr="00720F74" w:rsidTr="00720F74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32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เพื่อจ่ายเป็นค่าเบี้ยเลี้ยงเดินทาง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ค่าพาหนะ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ค่าเช่าที่พัก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ค่าบริการจอดรถ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ท่าอากาศยาน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ค่าผ่านทางด่วนพิเศษ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ค่าธรรมเนียมในการใช้สนามบินของพนักงานส่วนตำบลและพนักงานจ้าง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ังกัดกองการศึกษาฯและบุคคลภายนอกที่ได้รับคำสั่งให้เดินทางไปราชการในอำนาจหน้าที่และภารกิจขององค์การบริหารส่วนตำบลกำปัง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1)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ระเบียบกระทรวงมหาดไทยว่าด้วยค่าใช้จ่ายในการเดินทางไปราชการของเจ้าหน้าที่ท้องถิ่น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2555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และที่แก้ไขเพิ่มเติมถึงฉบับปัจจุบัน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 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           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2) 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         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  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3)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หนังสือกระทรวงมหาดไทยที่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1797 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เมษายน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หลักเกณฑ์และแนวทางการเบิกค่าใช้จ่ายในการ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เดินทางไปราชการและการเข้ารับการฝึกอบรมขององค์กรปกครองส่วนท้องถิ่น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720F74" w:rsidRPr="00720F74" w:rsidTr="00720F74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ค่าลงทะเบียนในการฝึกอบรม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20F74" w:rsidRPr="00720F74" w:rsidTr="00720F74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32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ลงทะเบียนและค่าใช้จ่ายในการฝึกอบรมของพนักงานส่วนตำบลและพนักงานจ้างสังกัดกองการศึกษาฯ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บุคคลภายนอกที่ได้รับคำสั่งให้เข้ารับการฝึกอบรมในอำนาจหน้าที่และภารกิจขององค์การบริหารส่วนตำบลกำปัง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-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720F74" w:rsidRPr="00720F74" w:rsidTr="00720F74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โครงการส่งเสริมพัฒนาการเด็กในศูนย์พัฒนาเด็กเล็ก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.กำปัง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20F74" w:rsidRPr="00720F74" w:rsidTr="00720F74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เพื่อจ่ายเป็นค่าใช้จ่ายในการดำเนินโครงการส่งเสริมพัฒนาการเด็กในศูนย์พัฒนาเด็กเล็ก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.กำปัง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ค่าอาหารว่างและเครื่องดื่มค่าอาหารกลางวัน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ค่าใช้จ่ายในการตกแต่งสถานที่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  <w:p w:rsid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และค่าใช้จ่ายอื่นๆ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ระเบียบกระทรวงมหาดไทยว่าด้วยการเบิกจ่ายค่าใช้จ่ายในการจัดงาน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การจัดการแข่งขันกีฬาและการส่งนักกีฬาเข้าร่วมการแข่งขันกีฬาองค์การบริหารส่วนท้องถิ่นพ.ศ.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ว่าด้วยค่าใช้จ่ายในการฝึกอบรมและการเข้ารับการฝึกอบรมของเจ้าหน้าที่ท้องถิ่นพ.ศ.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75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</w:t>
            </w:r>
          </w:p>
          <w:p w:rsidR="002679F3" w:rsidRDefault="002679F3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2679F3" w:rsidRDefault="002679F3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2679F3" w:rsidRPr="00720F74" w:rsidRDefault="002679F3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720F74" w:rsidRPr="00720F74" w:rsidTr="00720F74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โครงการสนับสนุนค่าใช้จ่ายการบริหารสถานศึกษา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291,270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20F74" w:rsidRPr="00720F74" w:rsidTr="00720F74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79F3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เพื่อจ่ายเป็นค่าอาหารกลางวันสำหรับเด็กเล็กในศูนย์พัฒนาเด็กเล็ก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.กำปัง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ในอัตรามื้อละ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21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บาทต่อคน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245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เป็นเงิน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200,655 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เพื่อจ่ายเป็นค่าจัดการเรียนการสอนสำหรับเด็ก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  <w:p w:rsidR="002679F3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2-5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ขวบ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ของศูนย์พัฒนาเด็กเล็ก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.กำปัง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ในอัตราคนละ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1,700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บาท/ปี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เป็นเงิน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66,300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เพื่อจ่ายเป็นค่าหนังสือเรียน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สำหรับเด็ก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3-5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ปี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ของศูนย์เด็กเล็ก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.กำปัง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ในอัตราคนละ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350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บาท/ปีเป็นเงิน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6,650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เพื่อจ่ายเป็นค่าอุปกรณ์การเรียน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สำหรับเด็ก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  <w:p w:rsid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3-5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ปี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ของศูนย์เด็กเล็ก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.กำปัง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ในอัตราคนละ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200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บาท/ปี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เป็นเงิน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3,800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-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เพื่อจ่ายเป็นค่าเครื่องแบบนักเรียน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สำหรับเด็ก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2679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3-5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ปี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ของศูนย์เด็กเล็ด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.กำปัง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ในอัตราคนละ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300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บาท/ปี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เป็นเงิน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5,700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เพื่อจ่ายเป็นค่ากิจกรรมพัฒนาผู้เรียน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สำหรับเด็ก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2679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3-5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ปี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ของศูนย์เด็กเล็ก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.กำปัง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ในอัตราคนละ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430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บาท/ปี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เป็นเงิน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8,170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0816.2/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3924 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กรกฎาคม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2564 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เรื่องซักซ้อมแนวทางการจัดทำงบประมาณรายจ่ายรองรับเงินอุดหนุนทั่วไปด้านการศึกษาของ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อปท</w:t>
            </w:r>
            <w:proofErr w:type="spellEnd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.ประจำปีงบประมาณ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2565(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เฉพาะเทศบาลตำบลและองค์การบริหารส่วนตำบล)</w:t>
            </w:r>
            <w:r w:rsidR="002679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 </w:t>
            </w:r>
            <w:r w:rsidR="002679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2)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หนังสือที่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28 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2564 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  <w:r w:rsidR="002679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="002679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</w:t>
            </w:r>
            <w:bookmarkStart w:id="0" w:name="_GoBack"/>
            <w:bookmarkEnd w:id="0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)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แผนพัฒนาท้องถิ่น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(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="002679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</w:t>
            </w:r>
            <w:r w:rsidR="003005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6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</w:t>
            </w:r>
          </w:p>
          <w:p w:rsidR="002679F3" w:rsidRPr="00720F74" w:rsidRDefault="002679F3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720F74" w:rsidRPr="00720F74" w:rsidTr="00720F74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ค่าบำรุงรักษาและซ่อมแซม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20F74" w:rsidRPr="00720F74" w:rsidTr="00720F74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เพื่อจ่ายเป็นค่าใช้จ่ายในการซ่อมแซมบำรุงรักษาครุภัณฑ์ภายในสำนักงานให้สามารถใช้งานได้ตามปกติ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รถยนต์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รถจักรยานยนต์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เครื่องพิมพ์ดีด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เครื่องถ่ายเอกสาร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เครื่องปรับอากาศ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พัดลมเครื่องคอมพิวเตอร์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ตู้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โต๊ะ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เครื่องใช้สำนักงาน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หนังสือที่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รูปแบบและการจำแนกประเภทรายรับ-รายจ่ายงบประมาณรายจ่ายประจำปีขององค์กรปกครองส่วนท้องถิ่น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720F74" w:rsidRPr="00720F74" w:rsidTr="00720F74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1,598,886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20F74" w:rsidRPr="00720F74" w:rsidTr="00720F74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20F74" w:rsidRPr="00720F74" w:rsidTr="00720F74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เพื่อจ่ายเป็นค่าจัดซื้อวัสดุสำนักงาน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หนังสือที่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รูปแบบและการจำแนกประเภทรายรับ-รายจ่ายงบประมาณรายจ่ายประจำปีขององค์กรปกครองส่วนท้องถิ่น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720F74" w:rsidRPr="00720F74" w:rsidTr="00720F74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วัสดุงานบ้านงานครัว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1,518,886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20F74" w:rsidRPr="00720F74" w:rsidTr="00720F74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เพื่อจ่ายเป็นค่าจัดซื้อวัสดุงานบ้านงานครัว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เพื่อจ่ายเป็นค่าอาหารเสริม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นม</w:t>
            </w:r>
            <w:proofErr w:type="gramStart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)จำนวน</w:t>
            </w:r>
            <w:proofErr w:type="gramEnd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1,488,886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="002679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เพื่อจ่ายเป็นค่าจัดซื้ออาหารเสริม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นม)สำหรับเด็กเล็ก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เด็กอนุบาล</w:t>
            </w:r>
            <w:r w:rsidR="002679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</w:t>
            </w:r>
            <w:proofErr w:type="spellStart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เด็กป</w:t>
            </w:r>
            <w:proofErr w:type="spellEnd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1-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ป.</w:t>
            </w:r>
            <w:r w:rsidR="002679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6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ในสถานศึกษาที่ตั้งอยู่ในเขตพื้นที่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องค์การบริหารส่วนตำบลกำปัง</w:t>
            </w:r>
            <w:r w:rsidR="002679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ทั้ง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6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โรงเรียน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และศูนย์พัฒนาเด็กเล็ก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.กำปัง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อัตราคนละ</w:t>
            </w:r>
            <w:r w:rsidR="002679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7.37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บาทจำนวน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260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ได้แก่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1. 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โรงเรียน</w:t>
            </w:r>
            <w:proofErr w:type="spellStart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บัวปุ่นสัน</w:t>
            </w:r>
            <w:r w:rsidR="002679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เทียะ</w:t>
            </w:r>
            <w:proofErr w:type="spellEnd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อนุสรณ์จำนวน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99,642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2. 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โรงเรียนบ้านกำปัง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70,899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3. 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โรงเรียนบ้านจาน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373,659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4. 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โรงเรียนบ้านนา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404,318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5. 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โรงเรียนบ้านอ้อไพล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279,765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 xml:space="preserve"> 6. 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โรงเรียนศรีชล</w:t>
            </w:r>
            <w:proofErr w:type="spellStart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สินธุ์</w:t>
            </w:r>
            <w:proofErr w:type="spellEnd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185,871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7. 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ศูนย์พัฒนาเด็กเล็ก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.กำปังจำนวน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74,732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="002679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0816.2/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="002679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3924 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="002679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</w:t>
            </w:r>
            <w:r w:rsidR="002679F3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 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กรกฎาคม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2564 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เรื่องซักซ้อมแนวทางการจัดทำงบประมาณรายจ่ายรองรับเงินอุดหนุนทั่วไปด้านการศึกษาของ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อปท</w:t>
            </w:r>
            <w:proofErr w:type="spellEnd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.ประจำปีงบประมาณ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2565(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เฉพาะเทศบาลตำบลและองค์การบริหารส่วนตำบล)</w:t>
            </w:r>
            <w:r w:rsidR="002679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</w:t>
            </w:r>
            <w:r w:rsidR="002679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 </w:t>
            </w:r>
            <w:r w:rsidR="002679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2)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หนังสือที่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28 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720F74" w:rsidRPr="00720F74" w:rsidTr="00720F74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วัสดุวิทยาศาสตร์หรือการแพทย์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20F74" w:rsidRPr="00720F74" w:rsidTr="00720F74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เพื่อจ่ายเป็นค่าจัดซื้อวัสดุสำนักงาน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0816.2/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3924 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กรกฎาคม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2564 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เรื่องซักซ้อมแนวทางการจัดทำงบประมาณรายจ่ายรองรับเงินอุดหนุนทั่วไปด้านการศึกษาของ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อปท</w:t>
            </w:r>
            <w:proofErr w:type="spellEnd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.ประจำปีงบประมาณ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2565(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เฉพาะเทศบาลตำบลและองค์การบริหารส่วนตำบล)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 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       2)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หนังสือที่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="002679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28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720F74" w:rsidRPr="00720F74" w:rsidTr="00720F74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วัสดุคอมพิวเตอร์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20F74" w:rsidRPr="00720F74" w:rsidTr="00720F74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79F3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เพื่อจ่ายเป็นค่าซื้อวัสดุคอมพิวเตอร์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หนังสือที่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28 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720F74" w:rsidRPr="00720F74" w:rsidTr="00720F74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วัสดุการศึกษา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20F74" w:rsidRPr="00720F74" w:rsidTr="00720F74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เพื่อจ่ายเป็นค่าจัดซื้อวัสดุการศึกษา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0816.2/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3924 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กรกฎาคม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2564 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เรื่องซักซ้อมแนวทางการจัดทำงบประมาณรายจ่ายรองรับเงินอุดหนุนทั่วไปด้านการศึกษาของ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อปท</w:t>
            </w:r>
            <w:proofErr w:type="spellEnd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.ประจำปีงบประมาณ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2565(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เฉพาะเทศบาลตำบลและองค์การบริหารส่วนตำบล)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 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 </w:t>
            </w:r>
            <w:r w:rsidR="002679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          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2)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หนังสือที่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28 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720F74" w:rsidRPr="00720F74" w:rsidTr="00720F74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3,104,600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20F74" w:rsidRPr="00720F74" w:rsidTr="00720F74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3,104,600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20F74" w:rsidRPr="00720F74" w:rsidTr="00720F74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เงินอุดหนุนส่วนราชการ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720F74" w:rsidRPr="00720F74" w:rsidTr="00720F74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เงินอุดหนุนอาหารกลางวัน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20F74" w:rsidRPr="00720F74" w:rsidRDefault="00720F74" w:rsidP="00720F7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3,104,600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20F74" w:rsidRPr="00720F74" w:rsidTr="00720F74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อุดหนุนสำหรับสนับสนุนอาหารกลางวันสำหรับโรงเรียนในสังกัดสำนักงานคณะกรรมการการศึกษา</w:t>
            </w:r>
            <w:r w:rsidR="0020775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ขั้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นพื้นฐาน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proofErr w:type="spellStart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สพฐ</w:t>
            </w:r>
            <w:proofErr w:type="spellEnd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)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อัตรามื้อละ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21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บาทต่อคน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200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</w:t>
            </w:r>
            <w:r w:rsidR="0020775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  1.1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โรงเรียน</w:t>
            </w:r>
            <w:proofErr w:type="spellStart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บัวปุ่นสันเทียะ</w:t>
            </w:r>
            <w:proofErr w:type="spellEnd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อนุสรณ์จำนวน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218,400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  1.2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โรงเรียนบ้านกำปัง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155,400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  1.3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โรงเรียนบ้านจาน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819,000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  1.4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โรงเรียนบ้านนา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886,200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  1.5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โรงเรียนบ้านอ้อไพล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618,200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  1.6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โรงเรียนศรีชล</w:t>
            </w:r>
            <w:proofErr w:type="spellStart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สินธุ์</w:t>
            </w:r>
            <w:proofErr w:type="spellEnd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407,400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รวมทั้งสิ้น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3,104,600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สามล้านหนึ่งแสนสี่พันหกร้อยบาทถ้วน)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0816.2/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3924 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กรกฎาคม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2564 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เรื่องซักซ้อมแนวทางการจัดทำงบประมาณ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รายจ่ายรองรับเงินอุดหนุนทั่วไปด้านการศึกษาของ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อปท</w:t>
            </w:r>
            <w:proofErr w:type="spellEnd"/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.ประจำปีงบประมาณ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2565(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เฉพาะเทศบาลตำบลและองค์การบริหารส่วนตำบล)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 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        2)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หนังสือที่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="0020775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28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2564 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แผนพัฒนาท้องถิ่น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="0020775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75  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720F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0F74" w:rsidRPr="00720F74" w:rsidRDefault="00720F74" w:rsidP="00720F7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20F7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</w:tbl>
    <w:p w:rsidR="00D2777C" w:rsidRPr="00BC723D" w:rsidRDefault="00D2777C"/>
    <w:sectPr w:rsidR="00D2777C" w:rsidRPr="00BC723D" w:rsidSect="00721186">
      <w:headerReference w:type="default" r:id="rId6"/>
      <w:pgSz w:w="11906" w:h="16838"/>
      <w:pgMar w:top="1440" w:right="1440" w:bottom="1440" w:left="1440" w:header="708" w:footer="708" w:gutter="0"/>
      <w:pgNumType w:start="1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DEF" w:rsidRDefault="00A36DEF" w:rsidP="0020775C">
      <w:pPr>
        <w:spacing w:after="0" w:line="240" w:lineRule="auto"/>
      </w:pPr>
      <w:r>
        <w:separator/>
      </w:r>
    </w:p>
  </w:endnote>
  <w:endnote w:type="continuationSeparator" w:id="0">
    <w:p w:rsidR="00A36DEF" w:rsidRDefault="00A36DEF" w:rsidP="00207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DEF" w:rsidRDefault="00A36DEF" w:rsidP="0020775C">
      <w:pPr>
        <w:spacing w:after="0" w:line="240" w:lineRule="auto"/>
      </w:pPr>
      <w:r>
        <w:separator/>
      </w:r>
    </w:p>
  </w:footnote>
  <w:footnote w:type="continuationSeparator" w:id="0">
    <w:p w:rsidR="00A36DEF" w:rsidRDefault="00A36DEF" w:rsidP="002077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57477228"/>
      <w:docPartObj>
        <w:docPartGallery w:val="Page Numbers (Top of Page)"/>
        <w:docPartUnique/>
      </w:docPartObj>
    </w:sdtPr>
    <w:sdtEndPr/>
    <w:sdtContent>
      <w:p w:rsidR="0020775C" w:rsidRDefault="0020775C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05B6" w:rsidRPr="003005B6">
          <w:rPr>
            <w:rFonts w:cs="Calibri"/>
            <w:noProof/>
            <w:szCs w:val="22"/>
            <w:lang w:val="th-TH"/>
          </w:rPr>
          <w:t>122</w:t>
        </w:r>
        <w:r>
          <w:fldChar w:fldCharType="end"/>
        </w:r>
      </w:p>
    </w:sdtContent>
  </w:sdt>
  <w:p w:rsidR="0020775C" w:rsidRDefault="0020775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23D"/>
    <w:rsid w:val="0020775C"/>
    <w:rsid w:val="002679F3"/>
    <w:rsid w:val="003005B6"/>
    <w:rsid w:val="00720F74"/>
    <w:rsid w:val="00721186"/>
    <w:rsid w:val="009D171C"/>
    <w:rsid w:val="00A36DEF"/>
    <w:rsid w:val="00B32060"/>
    <w:rsid w:val="00BC723D"/>
    <w:rsid w:val="00D2777C"/>
    <w:rsid w:val="00DB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F58AC2-3BDC-4606-A264-F6AE8AABF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77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0775C"/>
  </w:style>
  <w:style w:type="paragraph" w:styleId="a5">
    <w:name w:val="footer"/>
    <w:basedOn w:val="a"/>
    <w:link w:val="a6"/>
    <w:uiPriority w:val="99"/>
    <w:unhideWhenUsed/>
    <w:rsid w:val="002077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20775C"/>
  </w:style>
  <w:style w:type="paragraph" w:styleId="a7">
    <w:name w:val="Balloon Text"/>
    <w:basedOn w:val="a"/>
    <w:link w:val="a8"/>
    <w:uiPriority w:val="99"/>
    <w:semiHidden/>
    <w:unhideWhenUsed/>
    <w:rsid w:val="0020775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20775C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4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11</Pages>
  <Words>1965</Words>
  <Characters>11204</Characters>
  <Application>Microsoft Office Word</Application>
  <DocSecurity>0</DocSecurity>
  <Lines>93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cp:lastPrinted>2021-07-27T10:17:00Z</cp:lastPrinted>
  <dcterms:created xsi:type="dcterms:W3CDTF">2021-07-21T06:30:00Z</dcterms:created>
  <dcterms:modified xsi:type="dcterms:W3CDTF">2021-08-19T07:58:00Z</dcterms:modified>
</cp:coreProperties>
</file>